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E4" w:rsidRPr="00254723" w:rsidRDefault="005155E4" w:rsidP="005155E4">
      <w:pPr>
        <w:jc w:val="center"/>
        <w:rPr>
          <w:sz w:val="40"/>
          <w:szCs w:val="40"/>
        </w:rPr>
      </w:pPr>
    </w:p>
    <w:p w:rsidR="005155E4" w:rsidRPr="00254723" w:rsidRDefault="005155E4" w:rsidP="005155E4">
      <w:pPr>
        <w:jc w:val="center"/>
        <w:rPr>
          <w:sz w:val="40"/>
          <w:szCs w:val="40"/>
        </w:rPr>
      </w:pPr>
    </w:p>
    <w:p w:rsidR="005155E4" w:rsidRPr="00254723" w:rsidRDefault="005155E4" w:rsidP="005155E4">
      <w:pPr>
        <w:jc w:val="center"/>
        <w:rPr>
          <w:sz w:val="40"/>
          <w:szCs w:val="40"/>
        </w:rPr>
      </w:pPr>
    </w:p>
    <w:p w:rsidR="0019759B" w:rsidRPr="00254723" w:rsidRDefault="0017044D" w:rsidP="005155E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野迫川</w:t>
      </w:r>
      <w:r w:rsidR="005155E4" w:rsidRPr="00254723">
        <w:rPr>
          <w:rFonts w:hint="eastAsia"/>
          <w:sz w:val="40"/>
          <w:szCs w:val="40"/>
        </w:rPr>
        <w:t>村　通学路交通安全プログラム</w:t>
      </w:r>
    </w:p>
    <w:p w:rsidR="005155E4" w:rsidRPr="00254723" w:rsidRDefault="005155E4" w:rsidP="005155E4">
      <w:pPr>
        <w:jc w:val="center"/>
        <w:rPr>
          <w:sz w:val="40"/>
          <w:szCs w:val="40"/>
        </w:rPr>
      </w:pPr>
      <w:bookmarkStart w:id="0" w:name="_GoBack"/>
      <w:bookmarkEnd w:id="0"/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56"/>
          <w:szCs w:val="56"/>
        </w:rPr>
      </w:pPr>
    </w:p>
    <w:p w:rsidR="005155E4" w:rsidRPr="00254723" w:rsidRDefault="005155E4" w:rsidP="005155E4">
      <w:pPr>
        <w:jc w:val="center"/>
        <w:rPr>
          <w:rFonts w:asciiTheme="minorEastAsia" w:hAnsiTheme="minorEastAsia"/>
          <w:sz w:val="32"/>
          <w:szCs w:val="32"/>
        </w:rPr>
      </w:pPr>
      <w:r w:rsidRPr="00254723">
        <w:rPr>
          <w:rFonts w:asciiTheme="minorEastAsia" w:hAnsiTheme="minorEastAsia" w:hint="eastAsia"/>
          <w:sz w:val="32"/>
          <w:szCs w:val="32"/>
        </w:rPr>
        <w:t>平成</w:t>
      </w:r>
      <w:r w:rsidR="0017044D">
        <w:rPr>
          <w:rFonts w:asciiTheme="minorEastAsia" w:hAnsiTheme="minorEastAsia" w:hint="eastAsia"/>
          <w:sz w:val="32"/>
          <w:szCs w:val="32"/>
        </w:rPr>
        <w:t>２６</w:t>
      </w:r>
      <w:r w:rsidRPr="00254723">
        <w:rPr>
          <w:rFonts w:asciiTheme="minorEastAsia" w:hAnsiTheme="minorEastAsia" w:hint="eastAsia"/>
          <w:sz w:val="32"/>
          <w:szCs w:val="32"/>
        </w:rPr>
        <w:t>年</w:t>
      </w:r>
      <w:r w:rsidR="00F43F55">
        <w:rPr>
          <w:rFonts w:asciiTheme="minorEastAsia" w:hAnsiTheme="minorEastAsia" w:hint="eastAsia"/>
          <w:sz w:val="32"/>
          <w:szCs w:val="32"/>
        </w:rPr>
        <w:t>９</w:t>
      </w:r>
      <w:r w:rsidRPr="00254723">
        <w:rPr>
          <w:rFonts w:asciiTheme="minorEastAsia" w:hAnsiTheme="minorEastAsia" w:hint="eastAsia"/>
          <w:sz w:val="32"/>
          <w:szCs w:val="32"/>
        </w:rPr>
        <w:t>月</w:t>
      </w:r>
    </w:p>
    <w:p w:rsidR="005155E4" w:rsidRPr="00254723" w:rsidRDefault="005155E4" w:rsidP="005155E4">
      <w:pPr>
        <w:jc w:val="center"/>
        <w:rPr>
          <w:rFonts w:asciiTheme="minorEastAsia" w:hAnsiTheme="minorEastAsia"/>
          <w:sz w:val="32"/>
          <w:szCs w:val="32"/>
        </w:rPr>
      </w:pPr>
    </w:p>
    <w:p w:rsidR="005155E4" w:rsidRPr="00A275F8" w:rsidRDefault="00A275F8" w:rsidP="005155E4">
      <w:pPr>
        <w:jc w:val="center"/>
        <w:rPr>
          <w:sz w:val="32"/>
          <w:szCs w:val="32"/>
        </w:rPr>
      </w:pPr>
      <w:r w:rsidRPr="00A275F8">
        <w:rPr>
          <w:rFonts w:asciiTheme="minorEastAsia" w:hAnsiTheme="minorEastAsia" w:hint="eastAsia"/>
          <w:sz w:val="32"/>
          <w:szCs w:val="32"/>
        </w:rPr>
        <w:t>野迫川村</w:t>
      </w:r>
    </w:p>
    <w:p w:rsidR="005155E4" w:rsidRPr="00254723" w:rsidRDefault="005155E4" w:rsidP="005155E4">
      <w:pPr>
        <w:jc w:val="center"/>
        <w:rPr>
          <w:sz w:val="32"/>
          <w:szCs w:val="32"/>
        </w:rPr>
      </w:pPr>
    </w:p>
    <w:p w:rsidR="005155E4" w:rsidRPr="00254723" w:rsidRDefault="005155E4" w:rsidP="005155E4">
      <w:pPr>
        <w:jc w:val="left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lastRenderedPageBreak/>
        <w:t>１．プログラムの目的</w:t>
      </w:r>
    </w:p>
    <w:p w:rsidR="005155E4" w:rsidRPr="00254723" w:rsidRDefault="005155E4" w:rsidP="00AD307C">
      <w:pPr>
        <w:ind w:leftChars="114" w:left="239"/>
        <w:jc w:val="left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 xml:space="preserve">　</w:t>
      </w:r>
      <w:r w:rsidR="0039147B">
        <w:rPr>
          <w:rFonts w:hint="eastAsia"/>
          <w:sz w:val="24"/>
          <w:szCs w:val="24"/>
        </w:rPr>
        <w:t>村内の</w:t>
      </w:r>
      <w:r w:rsidRPr="00254723">
        <w:rPr>
          <w:rFonts w:hint="eastAsia"/>
          <w:sz w:val="24"/>
          <w:szCs w:val="24"/>
        </w:rPr>
        <w:t>児童生徒が安全に通学できるように</w:t>
      </w:r>
      <w:r w:rsidR="0039147B">
        <w:rPr>
          <w:rFonts w:hint="eastAsia"/>
          <w:sz w:val="24"/>
          <w:szCs w:val="24"/>
        </w:rPr>
        <w:t>「野迫川村通学路交通安全プログラム」を策定し</w:t>
      </w:r>
      <w:r w:rsidR="00BF6736">
        <w:rPr>
          <w:rFonts w:hint="eastAsia"/>
          <w:sz w:val="24"/>
          <w:szCs w:val="24"/>
        </w:rPr>
        <w:t>ました。今後は、本プログラムに基づき、関係機関が連携して、児童生徒が安全に通学できるように</w:t>
      </w:r>
      <w:r w:rsidRPr="00254723">
        <w:rPr>
          <w:rFonts w:hint="eastAsia"/>
          <w:sz w:val="24"/>
          <w:szCs w:val="24"/>
        </w:rPr>
        <w:t>通学路の安全確保を図っていきます。</w:t>
      </w:r>
    </w:p>
    <w:p w:rsidR="005155E4" w:rsidRPr="00254723" w:rsidRDefault="005155E4" w:rsidP="005155E4">
      <w:pPr>
        <w:jc w:val="left"/>
        <w:rPr>
          <w:sz w:val="24"/>
          <w:szCs w:val="24"/>
        </w:rPr>
      </w:pPr>
    </w:p>
    <w:p w:rsidR="005155E4" w:rsidRPr="00254723" w:rsidRDefault="005155E4" w:rsidP="005155E4">
      <w:pPr>
        <w:jc w:val="left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２．通学路安全</w:t>
      </w:r>
      <w:r w:rsidR="006904AD">
        <w:rPr>
          <w:rFonts w:hint="eastAsia"/>
          <w:sz w:val="24"/>
          <w:szCs w:val="24"/>
        </w:rPr>
        <w:t>推進協議会</w:t>
      </w:r>
      <w:r w:rsidRPr="00254723">
        <w:rPr>
          <w:rFonts w:hint="eastAsia"/>
          <w:sz w:val="24"/>
          <w:szCs w:val="24"/>
        </w:rPr>
        <w:t>の設置</w:t>
      </w:r>
    </w:p>
    <w:p w:rsidR="005155E4" w:rsidRPr="00254723" w:rsidRDefault="005155E4" w:rsidP="00AD307C">
      <w:pPr>
        <w:ind w:left="240" w:hangingChars="100" w:hanging="240"/>
        <w:jc w:val="left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 xml:space="preserve">　</w:t>
      </w:r>
      <w:r w:rsidR="00AD307C" w:rsidRPr="00254723">
        <w:rPr>
          <w:rFonts w:hint="eastAsia"/>
          <w:sz w:val="24"/>
          <w:szCs w:val="24"/>
        </w:rPr>
        <w:t xml:space="preserve">　</w:t>
      </w:r>
      <w:r w:rsidRPr="00254723">
        <w:rPr>
          <w:rFonts w:hint="eastAsia"/>
          <w:sz w:val="24"/>
          <w:szCs w:val="24"/>
        </w:rPr>
        <w:t>関係機関の連携を図るため、以下をメンバーとする「通学路安全</w:t>
      </w:r>
      <w:r w:rsidR="006904AD">
        <w:rPr>
          <w:rFonts w:hint="eastAsia"/>
          <w:sz w:val="24"/>
          <w:szCs w:val="24"/>
        </w:rPr>
        <w:t>推進協議会</w:t>
      </w:r>
      <w:r w:rsidRPr="00254723">
        <w:rPr>
          <w:rFonts w:hint="eastAsia"/>
          <w:sz w:val="24"/>
          <w:szCs w:val="24"/>
        </w:rPr>
        <w:t>」を設置しました。</w:t>
      </w:r>
    </w:p>
    <w:p w:rsidR="008E21A9" w:rsidRDefault="00443FD3" w:rsidP="001E2A8C">
      <w:pPr>
        <w:ind w:firstLineChars="200" w:firstLine="480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・</w:t>
      </w:r>
      <w:r w:rsidR="0017044D">
        <w:rPr>
          <w:rFonts w:hint="eastAsia"/>
          <w:sz w:val="24"/>
          <w:szCs w:val="24"/>
        </w:rPr>
        <w:t>野迫川村</w:t>
      </w:r>
      <w:r w:rsidR="00DA48D2" w:rsidRPr="00254723">
        <w:rPr>
          <w:rFonts w:hint="eastAsia"/>
          <w:sz w:val="24"/>
          <w:szCs w:val="24"/>
        </w:rPr>
        <w:t>教育委員会</w:t>
      </w:r>
      <w:r w:rsidR="000B520D" w:rsidRPr="00254723">
        <w:rPr>
          <w:rFonts w:hint="eastAsia"/>
          <w:sz w:val="24"/>
          <w:szCs w:val="24"/>
        </w:rPr>
        <w:t xml:space="preserve">　</w:t>
      </w:r>
      <w:r w:rsidR="0017044D">
        <w:rPr>
          <w:rFonts w:hint="eastAsia"/>
          <w:sz w:val="24"/>
          <w:szCs w:val="24"/>
        </w:rPr>
        <w:t xml:space="preserve">　　　　</w:t>
      </w:r>
      <w:r w:rsidR="008E21A9">
        <w:rPr>
          <w:rFonts w:hint="eastAsia"/>
          <w:sz w:val="24"/>
          <w:szCs w:val="24"/>
        </w:rPr>
        <w:t>・野迫川</w:t>
      </w:r>
      <w:r w:rsidR="008E21A9" w:rsidRPr="00254723">
        <w:rPr>
          <w:rFonts w:hint="eastAsia"/>
          <w:sz w:val="24"/>
          <w:szCs w:val="24"/>
        </w:rPr>
        <w:t>村建設課</w:t>
      </w:r>
    </w:p>
    <w:p w:rsidR="00F43F55" w:rsidRDefault="001E2A8C" w:rsidP="008E21A9">
      <w:pPr>
        <w:ind w:firstLineChars="200" w:firstLine="480"/>
        <w:rPr>
          <w:kern w:val="0"/>
          <w:sz w:val="24"/>
          <w:szCs w:val="24"/>
        </w:rPr>
      </w:pPr>
      <w:r w:rsidRPr="00254723">
        <w:rPr>
          <w:rFonts w:hint="eastAsia"/>
          <w:sz w:val="24"/>
          <w:szCs w:val="24"/>
        </w:rPr>
        <w:t>・</w:t>
      </w:r>
      <w:r w:rsidR="0017044D">
        <w:rPr>
          <w:rFonts w:hint="eastAsia"/>
          <w:sz w:val="24"/>
          <w:szCs w:val="24"/>
        </w:rPr>
        <w:t>野迫川</w:t>
      </w:r>
      <w:r w:rsidR="00BF6736">
        <w:rPr>
          <w:rFonts w:hint="eastAsia"/>
          <w:sz w:val="24"/>
          <w:szCs w:val="24"/>
        </w:rPr>
        <w:t>村</w:t>
      </w:r>
      <w:r w:rsidR="008E21A9">
        <w:rPr>
          <w:rFonts w:hint="eastAsia"/>
          <w:sz w:val="24"/>
          <w:szCs w:val="24"/>
        </w:rPr>
        <w:t>小・中学校代表</w:t>
      </w:r>
      <w:r w:rsidR="008E21A9">
        <w:rPr>
          <w:rFonts w:hint="eastAsia"/>
          <w:sz w:val="24"/>
          <w:szCs w:val="24"/>
        </w:rPr>
        <w:t xml:space="preserve"> </w:t>
      </w:r>
      <w:r w:rsidR="00E35EF0">
        <w:rPr>
          <w:rFonts w:hint="eastAsia"/>
          <w:kern w:val="0"/>
          <w:sz w:val="24"/>
          <w:szCs w:val="24"/>
        </w:rPr>
        <w:t xml:space="preserve">　　</w:t>
      </w:r>
      <w:r w:rsidR="00E35EF0">
        <w:rPr>
          <w:rFonts w:hint="eastAsia"/>
          <w:kern w:val="0"/>
          <w:sz w:val="24"/>
          <w:szCs w:val="24"/>
        </w:rPr>
        <w:t xml:space="preserve"> </w:t>
      </w:r>
      <w:r w:rsidR="00F43F55" w:rsidRPr="00254723">
        <w:rPr>
          <w:rFonts w:hint="eastAsia"/>
          <w:sz w:val="24"/>
          <w:szCs w:val="24"/>
        </w:rPr>
        <w:t>・</w:t>
      </w:r>
      <w:r w:rsidR="00F43F55">
        <w:rPr>
          <w:rFonts w:hint="eastAsia"/>
          <w:sz w:val="24"/>
          <w:szCs w:val="24"/>
        </w:rPr>
        <w:t>野迫川村小・中学校ＰＴＡ代表</w:t>
      </w:r>
    </w:p>
    <w:p w:rsidR="001E2A8C" w:rsidRPr="00254723" w:rsidRDefault="001E2A8C" w:rsidP="008E21A9">
      <w:pPr>
        <w:ind w:firstLineChars="200" w:firstLine="480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・</w:t>
      </w:r>
      <w:r w:rsidR="00E35EF0">
        <w:rPr>
          <w:rFonts w:hint="eastAsia"/>
          <w:sz w:val="24"/>
          <w:szCs w:val="24"/>
        </w:rPr>
        <w:t>奈良県</w:t>
      </w:r>
      <w:r w:rsidRPr="00254723">
        <w:rPr>
          <w:rFonts w:hint="eastAsia"/>
          <w:sz w:val="24"/>
          <w:szCs w:val="24"/>
        </w:rPr>
        <w:t>五條土木事務所</w:t>
      </w:r>
      <w:r w:rsidR="00F43F55">
        <w:rPr>
          <w:rFonts w:hint="eastAsia"/>
          <w:sz w:val="24"/>
          <w:szCs w:val="24"/>
        </w:rPr>
        <w:t xml:space="preserve">　　　　</w:t>
      </w:r>
      <w:r w:rsidRPr="00254723">
        <w:rPr>
          <w:rFonts w:hint="eastAsia"/>
          <w:sz w:val="24"/>
          <w:szCs w:val="24"/>
        </w:rPr>
        <w:t xml:space="preserve">・五條警察署　　</w:t>
      </w:r>
    </w:p>
    <w:p w:rsidR="000B520D" w:rsidRPr="00254723" w:rsidRDefault="000B520D" w:rsidP="00DA48D2">
      <w:pPr>
        <w:rPr>
          <w:sz w:val="24"/>
          <w:szCs w:val="24"/>
        </w:rPr>
      </w:pPr>
    </w:p>
    <w:p w:rsidR="00DA48D2" w:rsidRPr="00254723" w:rsidRDefault="00DA48D2" w:rsidP="00DA48D2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３．取組方針</w:t>
      </w:r>
    </w:p>
    <w:p w:rsidR="00DA48D2" w:rsidRPr="00254723" w:rsidRDefault="00DA48D2" w:rsidP="00DA48D2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（１）基本的な考え方</w:t>
      </w:r>
    </w:p>
    <w:p w:rsidR="00DA48D2" w:rsidRPr="00254723" w:rsidRDefault="00DA48D2" w:rsidP="00D83FD9">
      <w:pPr>
        <w:ind w:left="240" w:hangingChars="100" w:hanging="240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 xml:space="preserve">　</w:t>
      </w:r>
      <w:r w:rsidR="00D83FD9" w:rsidRPr="00254723">
        <w:rPr>
          <w:rFonts w:hint="eastAsia"/>
          <w:sz w:val="24"/>
          <w:szCs w:val="24"/>
        </w:rPr>
        <w:t xml:space="preserve">　</w:t>
      </w:r>
      <w:r w:rsidRPr="00254723">
        <w:rPr>
          <w:rFonts w:hint="eastAsia"/>
          <w:sz w:val="24"/>
          <w:szCs w:val="24"/>
        </w:rPr>
        <w:t>継続的に通学路の安全を確保するため、</w:t>
      </w:r>
      <w:r w:rsidR="00C311A2">
        <w:rPr>
          <w:rFonts w:hint="eastAsia"/>
          <w:sz w:val="24"/>
          <w:szCs w:val="24"/>
        </w:rPr>
        <w:t>合同点検を継続的に実施するとともに、</w:t>
      </w:r>
      <w:r w:rsidR="00A157B3" w:rsidRPr="00254723">
        <w:rPr>
          <w:rFonts w:hint="eastAsia"/>
          <w:sz w:val="24"/>
          <w:szCs w:val="24"/>
        </w:rPr>
        <w:t>対策実施後の効果把握も行い、対策の改善・充実を行います。</w:t>
      </w:r>
    </w:p>
    <w:p w:rsidR="00A157B3" w:rsidRPr="00254723" w:rsidRDefault="00A157B3" w:rsidP="00D83FD9">
      <w:pPr>
        <w:ind w:left="240" w:hangingChars="100" w:hanging="240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 xml:space="preserve">　</w:t>
      </w:r>
      <w:r w:rsidR="00D83FD9" w:rsidRPr="00254723">
        <w:rPr>
          <w:rFonts w:hint="eastAsia"/>
          <w:sz w:val="24"/>
          <w:szCs w:val="24"/>
        </w:rPr>
        <w:t xml:space="preserve">　</w:t>
      </w:r>
      <w:r w:rsidRPr="00254723">
        <w:rPr>
          <w:rFonts w:hint="eastAsia"/>
          <w:sz w:val="24"/>
          <w:szCs w:val="24"/>
        </w:rPr>
        <w:t>これらの取組をＰＤＣＡサイクルとして繰り返し実施し、通学路の安全性の向上を図っていきます。</w:t>
      </w:r>
    </w:p>
    <w:p w:rsidR="00A157B3" w:rsidRPr="00254723" w:rsidRDefault="00A157B3" w:rsidP="00DA48D2">
      <w:pPr>
        <w:rPr>
          <w:sz w:val="24"/>
          <w:szCs w:val="24"/>
        </w:rPr>
      </w:pPr>
    </w:p>
    <w:p w:rsidR="00A157B3" w:rsidRPr="00254723" w:rsidRDefault="005A4782" w:rsidP="00D83FD9">
      <w:pPr>
        <w:ind w:firstLineChars="100" w:firstLine="240"/>
        <w:rPr>
          <w:sz w:val="24"/>
          <w:szCs w:val="24"/>
        </w:rPr>
      </w:pPr>
      <w:r w:rsidRPr="0025472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809579" wp14:editId="30F2F11D">
                <wp:simplePos x="0" y="0"/>
                <wp:positionH relativeFrom="column">
                  <wp:posOffset>144816</wp:posOffset>
                </wp:positionH>
                <wp:positionV relativeFrom="paragraph">
                  <wp:posOffset>46427</wp:posOffset>
                </wp:positionV>
                <wp:extent cx="5443269" cy="2367780"/>
                <wp:effectExtent l="0" t="0" r="0" b="1397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69" cy="2367780"/>
                          <a:chOff x="-1" y="-43132"/>
                          <a:chExt cx="5865630" cy="2368562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51759" y="1242204"/>
                            <a:ext cx="1651000" cy="436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20D" w:rsidRPr="000B520D" w:rsidRDefault="000B520D" w:rsidP="000B520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対策の改善・充実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981320" y="1889185"/>
                            <a:ext cx="1651000" cy="436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20D" w:rsidRPr="000B520D" w:rsidRDefault="000B520D" w:rsidP="00A17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対策</w:t>
                              </w:r>
                              <w:r w:rsidR="00A1790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効果の把握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3856035" y="1268083"/>
                            <a:ext cx="1651000" cy="436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20D" w:rsidRPr="000B520D" w:rsidRDefault="00A17901" w:rsidP="00A179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対策の実施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1981797" y="267419"/>
                            <a:ext cx="1651000" cy="436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20D" w:rsidRPr="000B520D" w:rsidRDefault="000B520D" w:rsidP="00D83F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合同点検の実施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1981308" y="707366"/>
                            <a:ext cx="1651000" cy="436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20D" w:rsidRPr="000B520D" w:rsidRDefault="000B520D" w:rsidP="000B52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対策の検討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-1" y="819509"/>
                            <a:ext cx="920281" cy="5429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7901" w:rsidRPr="000B520D" w:rsidRDefault="00A17901" w:rsidP="00A179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3467935" y="-43132"/>
                            <a:ext cx="862330" cy="5429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7901" w:rsidRPr="000B520D" w:rsidRDefault="00A17901" w:rsidP="00A179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5003299" y="834806"/>
                            <a:ext cx="862330" cy="5429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7901" w:rsidRPr="000B520D" w:rsidRDefault="00A17901" w:rsidP="00A179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2361707" y="1446743"/>
                            <a:ext cx="1012654" cy="5429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7901" w:rsidRPr="000B520D" w:rsidRDefault="00A17901" w:rsidP="00A179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11.4pt;margin-top:3.65pt;width:428.6pt;height:186.45pt;z-index:251683840;mso-width-relative:margin;mso-height-relative:margin" coordorigin=",-431" coordsize="58656,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">
                <v:roundrect id="角丸四角形 2" o:spid="_x0000_s1027" style="position:absolute;left:517;top:12422;width:16510;height:436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y2cMA&#10;AADaAAAADwAAAGRycy9kb3ducmV2LnhtbESPT4vCMBTE74LfITzBm6arolKNIoKo4MGty54fzesf&#10;t3kpTbT125uFhT0OM/MbZr3tTCWe1LjSsoKPcQSCOLW65FzB1+0wWoJwHlljZZkUvMjBdtPvrTHW&#10;tuVPeiY+FwHCLkYFhfd1LKVLCzLoxrYmDl5mG4M+yCaXusE2wE0lJ1E0lwZLDgsF1rQvKP1JHkbB&#10;NXstpvs2OyzOy+O9+r6dzOUxU2o46HYrEJ46/x/+a5+0ggn8Xgk3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Vy2cMAAADaAAAADwAAAAAAAAAAAAAAAACYAgAAZHJzL2Rv&#10;d25yZXYueG1sUEsFBgAAAAAEAAQA9QAAAIgDAAAAAA==&#10;" fillcolor="white [3201]" strokecolor="black [3200]" strokeweight="2pt">
                  <v:textbox>
                    <w:txbxContent>
                      <w:p w:rsidR="000B520D" w:rsidRPr="000B520D" w:rsidRDefault="000B520D" w:rsidP="000B520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対策の改善・充実</w:t>
                        </w:r>
                      </w:p>
                    </w:txbxContent>
                  </v:textbox>
                </v:roundrect>
                <v:roundrect id="角丸四角形 3" o:spid="_x0000_s1028" style="position:absolute;left:19813;top:18891;width:16510;height:436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XQsMA&#10;AADaAAAADwAAAGRycy9kb3ducmV2LnhtbESPT4vCMBTE74LfITzBm6arolKNIoKo4MGty54fzesf&#10;t3kpTbT125uFhT0OM/MbZr3tTCWe1LjSsoKPcQSCOLW65FzB1+0wWoJwHlljZZkUvMjBdtPvrTHW&#10;tuVPeiY+FwHCLkYFhfd1LKVLCzLoxrYmDl5mG4M+yCaXusE2wE0lJ1E0lwZLDgsF1rQvKP1JHkbB&#10;NXstpvs2OyzOy+O9+r6dzOUxU2o46HYrEJ46/x/+a5+0gin8Xgk3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nXQsMAAADaAAAADwAAAAAAAAAAAAAAAACYAgAAZHJzL2Rv&#10;d25yZXYueG1sUEsFBgAAAAAEAAQA9QAAAIgDAAAAAA==&#10;" fillcolor="white [3201]" strokecolor="black [3200]" strokeweight="2pt">
                  <v:textbox>
                    <w:txbxContent>
                      <w:p w:rsidR="000B520D" w:rsidRPr="000B520D" w:rsidRDefault="000B520D" w:rsidP="00A17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対策</w:t>
                        </w:r>
                        <w:r w:rsidR="00A17901">
                          <w:rPr>
                            <w:rFonts w:hint="eastAsia"/>
                            <w:sz w:val="24"/>
                            <w:szCs w:val="24"/>
                          </w:rPr>
                          <w:t>効果の把握</w:t>
                        </w:r>
                      </w:p>
                    </w:txbxContent>
                  </v:textbox>
                </v:roundrect>
                <v:roundrect id="角丸四角形 4" o:spid="_x0000_s1029" style="position:absolute;left:38560;top:12680;width:16510;height:436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PNsIA&#10;AADaAAAADwAAAGRycy9kb3ducmV2LnhtbESPS4sCMRCE7wv+h9CCtzWjKyqjUUSQVdiDLzw3k56H&#10;TjrDJDrjv98Igseiqr6i5svWlOJBtSssKxj0IxDEidUFZwrOp833FITzyBpLy6TgSQ6Wi87XHGNt&#10;Gz7Q4+gzESDsYlSQe1/FUrokJ4Oubyvi4KW2NuiDrDOpa2wC3JRyGEVjabDgsJBjReucktvxbhTs&#10;0+fkZ92km8lu+nstL6et+buPlOp129UMhKfWf8Lv9lYrGMH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E82wgAAANoAAAAPAAAAAAAAAAAAAAAAAJgCAABkcnMvZG93&#10;bnJldi54bWxQSwUGAAAAAAQABAD1AAAAhwMAAAAA&#10;" fillcolor="white [3201]" strokecolor="black [3200]" strokeweight="2pt">
                  <v:textbox>
                    <w:txbxContent>
                      <w:p w:rsidR="000B520D" w:rsidRPr="000B520D" w:rsidRDefault="00A17901" w:rsidP="00A179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対策の実施</w:t>
                        </w:r>
                      </w:p>
                    </w:txbxContent>
                  </v:textbox>
                </v:roundrect>
                <v:roundrect id="角丸四角形 5" o:spid="_x0000_s1030" style="position:absolute;left:19817;top:2674;width:16510;height:436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qrcUA&#10;AADaAAAADwAAAGRycy9kb3ducmV2LnhtbESPT2vCQBTE7wW/w/IEb3WjtlWiq0ggmEIPrRbPj+zL&#10;nzb7NmRXk3z7bqHQ4zAzv2F2h8E04k6dqy0rWMwjEMS51TWXCj4v6eMGhPPIGhvLpGAkB4f95GGH&#10;sbY9f9D97EsRIOxiVFB538ZSurwig25uW+LgFbYz6IPsSqk77APcNHIZRS/SYM1hocKWkory7/PN&#10;KHgvxvUq6Yt0/bo5fTXXS2bebk9KzabDcQvC0+D/w3/tTCt4ht8r4Qb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OqtxQAAANoAAAAPAAAAAAAAAAAAAAAAAJgCAABkcnMv&#10;ZG93bnJldi54bWxQSwUGAAAAAAQABAD1AAAAigMAAAAA&#10;" fillcolor="white [3201]" strokecolor="black [3200]" strokeweight="2pt">
                  <v:textbox>
                    <w:txbxContent>
                      <w:p w:rsidR="000B520D" w:rsidRPr="000B520D" w:rsidRDefault="000B520D" w:rsidP="00D83F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合同点検の実施</w:t>
                        </w:r>
                      </w:p>
                    </w:txbxContent>
                  </v:textbox>
                </v:roundrect>
                <v:roundrect id="角丸四角形 6" o:spid="_x0000_s1031" style="position:absolute;left:19813;top:7073;width:16510;height:436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502sQA&#10;AADaAAAADwAAAGRycy9kb3ducmV2LnhtbESPW2vCQBSE3wv+h+UIvtVNtahEV5GAGKEPrZY+H7In&#10;F5s9G7JrLv++Wyj0cZiZb5jdYTC16Kh1lWUFL/MIBHFmdcWFgs/b6XkDwnlkjbVlUjCSg8N+8rTD&#10;WNueP6i7+kIECLsYFZTeN7GULivJoJvbhjh4uW0N+iDbQuoW+wA3tVxE0UoarDgslNhQUlL2fX0Y&#10;Be/5uF4mfX5aXzbne/11S83b41Wp2XQ4bkF4Gvx/+K+dagUr+L0Sb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dNrEAAAA2gAAAA8AAAAAAAAAAAAAAAAAmAIAAGRycy9k&#10;b3ducmV2LnhtbFBLBQYAAAAABAAEAPUAAACJAwAAAAA=&#10;" fillcolor="white [3201]" strokecolor="black [3200]" strokeweight="2pt">
                  <v:textbox>
                    <w:txbxContent>
                      <w:p w:rsidR="000B520D" w:rsidRPr="000B520D" w:rsidRDefault="000B520D" w:rsidP="000B52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対策の検討</w:t>
                        </w:r>
                      </w:p>
                    </w:txbxContent>
                  </v:textbox>
                </v:roundrect>
                <v:roundrect id="角丸四角形 12" o:spid="_x0000_s1032" style="position:absolute;top:8195;width:9202;height:54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nur8A&#10;AADbAAAADwAAAGRycy9kb3ducmV2LnhtbERPTYvCMBC9L/gfwgje1lQFkWoUERRRe7DuZW9DM7bF&#10;ZlKbqPXfG0HwNo/3ObNFaypxp8aVlhUM+hEI4szqknMFf6f17wSE88gaK8uk4EkOFvPOzwxjbR98&#10;pHvqcxFC2MWooPC+jqV0WUEGXd/WxIE728agD7DJpW7wEcJNJYdRNJYGSw4NBda0Kii7pDejILmO&#10;NvK0Xyf/lyg5Iia7wzhHpXrddjkF4an1X/HHvdVh/hD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Oe6vwAAANsAAAAPAAAAAAAAAAAAAAAAAJgCAABkcnMvZG93bnJl&#10;di54bWxQSwUGAAAAAAQABAD1AAAAhAMAAAAA&#10;" filled="f" stroked="f" strokeweight="2pt">
                  <v:textbox>
                    <w:txbxContent>
                      <w:p w:rsidR="00A17901" w:rsidRPr="000B520D" w:rsidRDefault="00A17901" w:rsidP="00A179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Action</w:t>
                        </w:r>
                      </w:p>
                    </w:txbxContent>
                  </v:textbox>
                </v:roundrect>
                <v:roundrect id="角丸四角形 15" o:spid="_x0000_s1033" style="position:absolute;left:34679;top:-431;width:8623;height:54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/zsIA&#10;AADbAAAADwAAAGRycy9kb3ducmV2LnhtbERPTWvCQBC9C/6HZQRvummlIqlrKEKKtOZg4sXbkJ0m&#10;wexszK6a/nu3UPA2j/c562QwrbhR7xrLCl7mEQji0uqGKwXHIp2tQDiPrLG1TAp+yUGyGY/WGGt7&#10;5wPdcl+JEMIuRgW1910spStrMujmtiMO3I/tDfoA+0rqHu8h3LTyNYqW0mDDoaHGjrY1lef8ahRk&#10;l8WnLL7T7HSOsgNi9rVfVqjUdDJ8vIPwNPin+N+902H+G/z9Eg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X/OwgAAANsAAAAPAAAAAAAAAAAAAAAAAJgCAABkcnMvZG93&#10;bnJldi54bWxQSwUGAAAAAAQABAD1AAAAhwMAAAAA&#10;" filled="f" stroked="f" strokeweight="2pt">
                  <v:textbox>
                    <w:txbxContent>
                      <w:p w:rsidR="00A17901" w:rsidRPr="000B520D" w:rsidRDefault="00A17901" w:rsidP="00A179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Plan</w:t>
                        </w:r>
                      </w:p>
                    </w:txbxContent>
                  </v:textbox>
                </v:roundrect>
                <v:roundrect id="角丸四角形 16" o:spid="_x0000_s1034" style="position:absolute;left:50032;top:8348;width:8624;height:54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hub8A&#10;AADbAAAADwAAAGRycy9kb3ducmV2LnhtbERPy6rCMBDdX/AfwgjurqkKRapRRFBEbxc+Nu6GZmyL&#10;zaQ2Uevf3wiCuzmc50znranEgxpXWlYw6EcgiDOrS84VnI6r3zEI55E1VpZJwYsczGednykm2j55&#10;T4+Dz0UIYZeggsL7OpHSZQUZdH1bEwfuYhuDPsAml7rBZwg3lRxGUSwNlhwaCqxpWVB2PdyNgvQ2&#10;WsvjbpWer1G6R0y3f3GOSvW67WICwlPrv+KPe6PD/Bjev4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i+G5vwAAANsAAAAPAAAAAAAAAAAAAAAAAJgCAABkcnMvZG93bnJl&#10;di54bWxQSwUGAAAAAAQABAD1AAAAhAMAAAAA&#10;" filled="f" stroked="f" strokeweight="2pt">
                  <v:textbox>
                    <w:txbxContent>
                      <w:p w:rsidR="00A17901" w:rsidRPr="000B520D" w:rsidRDefault="00A17901" w:rsidP="00A179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Do</w:t>
                        </w:r>
                      </w:p>
                    </w:txbxContent>
                  </v:textbox>
                </v:roundrect>
                <v:roundrect id="角丸四角形 17" o:spid="_x0000_s1035" style="position:absolute;left:23617;top:14467;width:10126;height:54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EIsAA&#10;AADbAAAADwAAAGRycy9kb3ducmV2LnhtbERPy6rCMBDdC/5DGMGdpldBpdcoF0ERtQsfG3dDM7ct&#10;NpPaRK1/bwTB3RzOc6bzxpTiTrUrLCv46UcgiFOrC84UnI7L3gSE88gaS8uk4EkO5rN2a4qxtg/e&#10;0/3gMxFC2MWoIPe+iqV0aU4GXd9WxIH7t7VBH2CdSV3jI4SbUg6iaCQNFhwacqxokVN6OdyMguQ6&#10;XMnjdpmcL1GyR0w2u1GGSnU7zd8vCE+N/4o/7rUO88fw/iU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dEIsAAAADbAAAADwAAAAAAAAAAAAAAAACYAgAAZHJzL2Rvd25y&#10;ZXYueG1sUEsFBgAAAAAEAAQA9QAAAIUDAAAAAA==&#10;" filled="f" stroked="f" strokeweight="2pt">
                  <v:textbox>
                    <w:txbxContent>
                      <w:p w:rsidR="00A17901" w:rsidRPr="000B520D" w:rsidRDefault="00A17901" w:rsidP="00A179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Check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157B3" w:rsidRPr="00254723">
        <w:rPr>
          <w:rFonts w:hint="eastAsia"/>
          <w:sz w:val="24"/>
          <w:szCs w:val="24"/>
        </w:rPr>
        <w:t>［通学路安全確保のためのＰＤＣＡサイクル］</w:t>
      </w:r>
    </w:p>
    <w:p w:rsidR="00331070" w:rsidRPr="00254723" w:rsidRDefault="00331070" w:rsidP="00A157B3">
      <w:pPr>
        <w:rPr>
          <w:sz w:val="24"/>
          <w:szCs w:val="24"/>
        </w:rPr>
      </w:pPr>
    </w:p>
    <w:p w:rsidR="000B520D" w:rsidRPr="00254723" w:rsidRDefault="000B520D" w:rsidP="00A157B3">
      <w:pPr>
        <w:rPr>
          <w:sz w:val="24"/>
          <w:szCs w:val="24"/>
        </w:rPr>
      </w:pPr>
    </w:p>
    <w:p w:rsidR="00A17901" w:rsidRPr="00254723" w:rsidRDefault="00EF1996" w:rsidP="00A15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8DF14" wp14:editId="1562F55C">
                <wp:simplePos x="0" y="0"/>
                <wp:positionH relativeFrom="column">
                  <wp:posOffset>1127760</wp:posOffset>
                </wp:positionH>
                <wp:positionV relativeFrom="paragraph">
                  <wp:posOffset>222250</wp:posOffset>
                </wp:positionV>
                <wp:extent cx="646430" cy="222250"/>
                <wp:effectExtent l="0" t="57150" r="0" b="254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8.8pt;margin-top:17.5pt;width:50.9pt;height:1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1EA9D0" wp14:editId="50656CB9">
                <wp:simplePos x="0" y="0"/>
                <wp:positionH relativeFrom="column">
                  <wp:posOffset>3722370</wp:posOffset>
                </wp:positionH>
                <wp:positionV relativeFrom="paragraph">
                  <wp:posOffset>137160</wp:posOffset>
                </wp:positionV>
                <wp:extent cx="646430" cy="318770"/>
                <wp:effectExtent l="0" t="0" r="77470" b="6223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318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293.1pt;margin-top:10.8pt;width:50.9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" strokecolor="windowText">
                <v:stroke endarrow="open"/>
              </v:shape>
            </w:pict>
          </mc:Fallback>
        </mc:AlternateContent>
      </w:r>
    </w:p>
    <w:p w:rsidR="00A17901" w:rsidRPr="00254723" w:rsidRDefault="00A17901" w:rsidP="00A157B3">
      <w:pPr>
        <w:rPr>
          <w:sz w:val="24"/>
          <w:szCs w:val="24"/>
        </w:rPr>
      </w:pPr>
    </w:p>
    <w:p w:rsidR="00A17901" w:rsidRPr="00254723" w:rsidRDefault="00A17901" w:rsidP="00A157B3">
      <w:pPr>
        <w:rPr>
          <w:sz w:val="24"/>
          <w:szCs w:val="24"/>
        </w:rPr>
      </w:pPr>
    </w:p>
    <w:p w:rsidR="00A17901" w:rsidRPr="00254723" w:rsidRDefault="00A17901" w:rsidP="00A157B3">
      <w:pPr>
        <w:rPr>
          <w:sz w:val="24"/>
          <w:szCs w:val="24"/>
        </w:rPr>
      </w:pPr>
    </w:p>
    <w:p w:rsidR="00A17901" w:rsidRPr="00254723" w:rsidRDefault="00A17901" w:rsidP="00A157B3">
      <w:pPr>
        <w:rPr>
          <w:sz w:val="24"/>
          <w:szCs w:val="24"/>
        </w:rPr>
      </w:pPr>
    </w:p>
    <w:p w:rsidR="00A17901" w:rsidRPr="00254723" w:rsidRDefault="00EF1996" w:rsidP="00A15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FA74A6" wp14:editId="7359B874">
                <wp:simplePos x="0" y="0"/>
                <wp:positionH relativeFrom="column">
                  <wp:posOffset>3819669</wp:posOffset>
                </wp:positionH>
                <wp:positionV relativeFrom="paragraph">
                  <wp:posOffset>37800</wp:posOffset>
                </wp:positionV>
                <wp:extent cx="603849" cy="405825"/>
                <wp:effectExtent l="38100" t="0" r="25400" b="5143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49" cy="405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00.75pt;margin-top:3pt;width:47.55pt;height:31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" strokecolor="windowTex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5CC7DC" wp14:editId="096C0B4E">
                <wp:simplePos x="0" y="0"/>
                <wp:positionH relativeFrom="column">
                  <wp:posOffset>1127760</wp:posOffset>
                </wp:positionH>
                <wp:positionV relativeFrom="paragraph">
                  <wp:posOffset>37465</wp:posOffset>
                </wp:positionV>
                <wp:extent cx="594995" cy="360045"/>
                <wp:effectExtent l="38100" t="38100" r="14605" b="2095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360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88.8pt;margin-top:2.95pt;width:46.85pt;height:28.3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</w:p>
    <w:p w:rsidR="00A17901" w:rsidRPr="00254723" w:rsidRDefault="00A17901" w:rsidP="00A157B3">
      <w:pPr>
        <w:rPr>
          <w:sz w:val="24"/>
          <w:szCs w:val="24"/>
        </w:rPr>
      </w:pPr>
    </w:p>
    <w:p w:rsidR="00B25500" w:rsidRDefault="00B25500" w:rsidP="00A157B3">
      <w:pPr>
        <w:rPr>
          <w:sz w:val="24"/>
          <w:szCs w:val="24"/>
        </w:rPr>
      </w:pPr>
    </w:p>
    <w:p w:rsidR="005155E4" w:rsidRPr="00254723" w:rsidRDefault="00A157B3" w:rsidP="00A157B3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（２）定期的な合同点検</w:t>
      </w:r>
    </w:p>
    <w:p w:rsidR="00A157B3" w:rsidRPr="00254723" w:rsidRDefault="00A157B3" w:rsidP="00A157B3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 xml:space="preserve">　○合同点検の実施時期等</w:t>
      </w:r>
    </w:p>
    <w:p w:rsidR="00CA625F" w:rsidRDefault="001F1EE9" w:rsidP="00BC5967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904AD">
        <w:rPr>
          <w:rFonts w:hint="eastAsia"/>
          <w:sz w:val="24"/>
          <w:szCs w:val="24"/>
        </w:rPr>
        <w:t>村内小中学校を２年に１回</w:t>
      </w:r>
      <w:r w:rsidR="0050054C">
        <w:rPr>
          <w:rFonts w:hint="eastAsia"/>
          <w:sz w:val="24"/>
          <w:szCs w:val="24"/>
        </w:rPr>
        <w:t>、合同点検を実施します。</w:t>
      </w:r>
    </w:p>
    <w:p w:rsidR="0050054C" w:rsidRDefault="0050054C" w:rsidP="00BC5967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・合同点検の体制</w:t>
      </w:r>
    </w:p>
    <w:p w:rsidR="0050054C" w:rsidRDefault="0050054C" w:rsidP="00BC5967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村教育委員会、学校、道路管理者、警察等その他必要と認められる機関。</w:t>
      </w:r>
    </w:p>
    <w:p w:rsidR="00071DD9" w:rsidRPr="00254723" w:rsidRDefault="00331070" w:rsidP="00A157B3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lastRenderedPageBreak/>
        <w:t xml:space="preserve">　</w:t>
      </w:r>
    </w:p>
    <w:p w:rsidR="00331070" w:rsidRPr="00254723" w:rsidRDefault="00331070" w:rsidP="00A157B3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（３）対策の検討</w:t>
      </w:r>
    </w:p>
    <w:p w:rsidR="001F1EE9" w:rsidRDefault="001F1EE9" w:rsidP="001F1EE9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31070" w:rsidRPr="00254723">
        <w:rPr>
          <w:rFonts w:hint="eastAsia"/>
          <w:sz w:val="24"/>
          <w:szCs w:val="24"/>
        </w:rPr>
        <w:t>合同点検の結果から明らかになった対策必要</w:t>
      </w:r>
      <w:r w:rsidR="00E458D9" w:rsidRPr="00254723">
        <w:rPr>
          <w:rFonts w:hint="eastAsia"/>
          <w:sz w:val="24"/>
          <w:szCs w:val="24"/>
        </w:rPr>
        <w:t>箇所</w:t>
      </w:r>
      <w:r w:rsidR="00331070" w:rsidRPr="00254723">
        <w:rPr>
          <w:rFonts w:hint="eastAsia"/>
          <w:sz w:val="24"/>
          <w:szCs w:val="24"/>
        </w:rPr>
        <w:t>について、</w:t>
      </w:r>
      <w:r w:rsidR="00571DE4" w:rsidRPr="00254723">
        <w:rPr>
          <w:rFonts w:hint="eastAsia"/>
          <w:sz w:val="24"/>
          <w:szCs w:val="24"/>
        </w:rPr>
        <w:t>箇所</w:t>
      </w:r>
      <w:r>
        <w:rPr>
          <w:rFonts w:hint="eastAsia"/>
          <w:sz w:val="24"/>
          <w:szCs w:val="24"/>
        </w:rPr>
        <w:t>ごとに</w:t>
      </w:r>
    </w:p>
    <w:p w:rsidR="00331070" w:rsidRPr="00254723" w:rsidRDefault="00331070" w:rsidP="001F1EE9">
      <w:pPr>
        <w:ind w:leftChars="200" w:left="420"/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応じて具体的な実施メニューを検討します。</w:t>
      </w:r>
    </w:p>
    <w:p w:rsidR="00331070" w:rsidRPr="00254723" w:rsidRDefault="00331070" w:rsidP="00A157B3">
      <w:pPr>
        <w:rPr>
          <w:sz w:val="24"/>
          <w:szCs w:val="24"/>
        </w:rPr>
      </w:pPr>
    </w:p>
    <w:p w:rsidR="00331070" w:rsidRPr="00254723" w:rsidRDefault="00331070" w:rsidP="00A157B3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（４）対策の実施</w:t>
      </w:r>
    </w:p>
    <w:p w:rsidR="00331070" w:rsidRPr="00254723" w:rsidRDefault="001F1EE9" w:rsidP="001F1EE9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31070" w:rsidRPr="00254723">
        <w:rPr>
          <w:rFonts w:hint="eastAsia"/>
          <w:sz w:val="24"/>
          <w:szCs w:val="24"/>
        </w:rPr>
        <w:t>対策の実施にあたっては、対策が円滑に進むよう、関係者間で連携を図ります。</w:t>
      </w:r>
    </w:p>
    <w:p w:rsidR="00071DD9" w:rsidRPr="00254723" w:rsidRDefault="00071DD9" w:rsidP="00071DD9">
      <w:pPr>
        <w:ind w:leftChars="114" w:left="479" w:hangingChars="100" w:hanging="240"/>
        <w:rPr>
          <w:sz w:val="24"/>
          <w:szCs w:val="24"/>
        </w:rPr>
      </w:pPr>
    </w:p>
    <w:p w:rsidR="00331070" w:rsidRPr="00254723" w:rsidRDefault="00E35EF0" w:rsidP="00A15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331070" w:rsidRPr="00254723">
        <w:rPr>
          <w:rFonts w:hint="eastAsia"/>
          <w:sz w:val="24"/>
          <w:szCs w:val="24"/>
        </w:rPr>
        <w:t>）対策の改善・充実</w:t>
      </w:r>
    </w:p>
    <w:p w:rsidR="00331070" w:rsidRPr="00254723" w:rsidRDefault="001F1EE9" w:rsidP="001F1EE9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31070" w:rsidRPr="00254723">
        <w:rPr>
          <w:rFonts w:hint="eastAsia"/>
          <w:sz w:val="24"/>
          <w:szCs w:val="24"/>
        </w:rPr>
        <w:t>対策実施後も、</w:t>
      </w:r>
      <w:r w:rsidR="00AE03E7">
        <w:rPr>
          <w:rFonts w:hint="eastAsia"/>
          <w:sz w:val="24"/>
          <w:szCs w:val="24"/>
        </w:rPr>
        <w:t>各学校との情報交換等</w:t>
      </w:r>
      <w:r w:rsidR="00331070" w:rsidRPr="00254723">
        <w:rPr>
          <w:rFonts w:hint="eastAsia"/>
          <w:sz w:val="24"/>
          <w:szCs w:val="24"/>
        </w:rPr>
        <w:t>を踏まえて、対策内容の改善・充実を図ります。</w:t>
      </w:r>
    </w:p>
    <w:p w:rsidR="00071DD9" w:rsidRDefault="00071DD9" w:rsidP="00443FD3">
      <w:pPr>
        <w:ind w:leftChars="114" w:left="239" w:firstLineChars="100" w:firstLine="240"/>
        <w:rPr>
          <w:sz w:val="24"/>
          <w:szCs w:val="24"/>
        </w:rPr>
      </w:pPr>
    </w:p>
    <w:p w:rsidR="00B679AF" w:rsidRDefault="00B679AF" w:rsidP="00B679AF">
      <w:pPr>
        <w:rPr>
          <w:sz w:val="24"/>
          <w:szCs w:val="24"/>
        </w:rPr>
      </w:pPr>
      <w:r w:rsidRPr="00254723">
        <w:rPr>
          <w:rFonts w:hint="eastAsia"/>
          <w:sz w:val="24"/>
          <w:szCs w:val="24"/>
        </w:rPr>
        <w:t>３．</w:t>
      </w:r>
      <w:r w:rsidR="00F06666">
        <w:rPr>
          <w:rFonts w:hint="eastAsia"/>
          <w:sz w:val="24"/>
          <w:szCs w:val="24"/>
        </w:rPr>
        <w:t>対策箇所一覧</w:t>
      </w:r>
      <w:r>
        <w:rPr>
          <w:rFonts w:hint="eastAsia"/>
          <w:sz w:val="24"/>
          <w:szCs w:val="24"/>
        </w:rPr>
        <w:t>の公表</w:t>
      </w:r>
    </w:p>
    <w:p w:rsidR="00B679AF" w:rsidRPr="00254723" w:rsidRDefault="00B679AF" w:rsidP="00B67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1EE9">
        <w:rPr>
          <w:rFonts w:hint="eastAsia"/>
          <w:sz w:val="24"/>
          <w:szCs w:val="24"/>
        </w:rPr>
        <w:t xml:space="preserve">　</w:t>
      </w:r>
      <w:r w:rsidR="00F06666">
        <w:rPr>
          <w:rFonts w:hint="eastAsia"/>
          <w:sz w:val="24"/>
          <w:szCs w:val="24"/>
        </w:rPr>
        <w:t>対策の内容について、関係機関内で認識を共有するために「対策一覧表」</w:t>
      </w:r>
      <w:r w:rsidR="006904AD">
        <w:rPr>
          <w:rFonts w:hint="eastAsia"/>
          <w:sz w:val="24"/>
          <w:szCs w:val="24"/>
        </w:rPr>
        <w:t>及び「対策箇所図」</w:t>
      </w:r>
      <w:r w:rsidR="00F06666">
        <w:rPr>
          <w:rFonts w:hint="eastAsia"/>
          <w:sz w:val="24"/>
          <w:szCs w:val="24"/>
        </w:rPr>
        <w:t>を作成し、公表します。</w:t>
      </w:r>
    </w:p>
    <w:sectPr w:rsidR="00B679AF" w:rsidRPr="00254723" w:rsidSect="005155E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28" w:rsidRDefault="00282028" w:rsidP="006F386A">
      <w:r>
        <w:separator/>
      </w:r>
    </w:p>
  </w:endnote>
  <w:endnote w:type="continuationSeparator" w:id="0">
    <w:p w:rsidR="00282028" w:rsidRDefault="00282028" w:rsidP="006F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28" w:rsidRDefault="00282028" w:rsidP="006F386A">
      <w:r>
        <w:separator/>
      </w:r>
    </w:p>
  </w:footnote>
  <w:footnote w:type="continuationSeparator" w:id="0">
    <w:p w:rsidR="00282028" w:rsidRDefault="00282028" w:rsidP="006F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E4"/>
    <w:rsid w:val="0005084D"/>
    <w:rsid w:val="00071DD9"/>
    <w:rsid w:val="000B520D"/>
    <w:rsid w:val="000F144C"/>
    <w:rsid w:val="000F31CC"/>
    <w:rsid w:val="0017044D"/>
    <w:rsid w:val="0019759B"/>
    <w:rsid w:val="001E2A8C"/>
    <w:rsid w:val="001F1EE9"/>
    <w:rsid w:val="00222683"/>
    <w:rsid w:val="00246151"/>
    <w:rsid w:val="00254723"/>
    <w:rsid w:val="00282028"/>
    <w:rsid w:val="00303C7F"/>
    <w:rsid w:val="00317B68"/>
    <w:rsid w:val="00331070"/>
    <w:rsid w:val="0039147B"/>
    <w:rsid w:val="003F7FDE"/>
    <w:rsid w:val="0042090A"/>
    <w:rsid w:val="00443FD3"/>
    <w:rsid w:val="004B36A1"/>
    <w:rsid w:val="0050054C"/>
    <w:rsid w:val="0050535B"/>
    <w:rsid w:val="005155E4"/>
    <w:rsid w:val="00571DE4"/>
    <w:rsid w:val="005A4782"/>
    <w:rsid w:val="006670AE"/>
    <w:rsid w:val="006904AD"/>
    <w:rsid w:val="006F386A"/>
    <w:rsid w:val="00784D71"/>
    <w:rsid w:val="0082427C"/>
    <w:rsid w:val="00832293"/>
    <w:rsid w:val="008734C3"/>
    <w:rsid w:val="00887624"/>
    <w:rsid w:val="008E21A9"/>
    <w:rsid w:val="009A1A79"/>
    <w:rsid w:val="009B0A78"/>
    <w:rsid w:val="00A157B3"/>
    <w:rsid w:val="00A17901"/>
    <w:rsid w:val="00A275F8"/>
    <w:rsid w:val="00A40B3F"/>
    <w:rsid w:val="00A76544"/>
    <w:rsid w:val="00AD307C"/>
    <w:rsid w:val="00AE03E7"/>
    <w:rsid w:val="00B25500"/>
    <w:rsid w:val="00B57F04"/>
    <w:rsid w:val="00B666B9"/>
    <w:rsid w:val="00B679AF"/>
    <w:rsid w:val="00BC5967"/>
    <w:rsid w:val="00BF6736"/>
    <w:rsid w:val="00C2619F"/>
    <w:rsid w:val="00C311A2"/>
    <w:rsid w:val="00C516B7"/>
    <w:rsid w:val="00C53A86"/>
    <w:rsid w:val="00C8783A"/>
    <w:rsid w:val="00CA625F"/>
    <w:rsid w:val="00CF3D20"/>
    <w:rsid w:val="00D83FD9"/>
    <w:rsid w:val="00DA48D2"/>
    <w:rsid w:val="00DB581C"/>
    <w:rsid w:val="00E35EF0"/>
    <w:rsid w:val="00E458D9"/>
    <w:rsid w:val="00EF1996"/>
    <w:rsid w:val="00F06666"/>
    <w:rsid w:val="00F43F55"/>
    <w:rsid w:val="00F87421"/>
    <w:rsid w:val="00F91184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5E4"/>
  </w:style>
  <w:style w:type="character" w:customStyle="1" w:styleId="a4">
    <w:name w:val="日付 (文字)"/>
    <w:basedOn w:val="a0"/>
    <w:link w:val="a3"/>
    <w:uiPriority w:val="99"/>
    <w:semiHidden/>
    <w:rsid w:val="005155E4"/>
  </w:style>
  <w:style w:type="paragraph" w:styleId="a5">
    <w:name w:val="Balloon Text"/>
    <w:basedOn w:val="a"/>
    <w:link w:val="a6"/>
    <w:uiPriority w:val="99"/>
    <w:semiHidden/>
    <w:unhideWhenUsed/>
    <w:rsid w:val="00D8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86A"/>
  </w:style>
  <w:style w:type="paragraph" w:styleId="a9">
    <w:name w:val="footer"/>
    <w:basedOn w:val="a"/>
    <w:link w:val="aa"/>
    <w:uiPriority w:val="99"/>
    <w:unhideWhenUsed/>
    <w:rsid w:val="006F3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5E4"/>
  </w:style>
  <w:style w:type="character" w:customStyle="1" w:styleId="a4">
    <w:name w:val="日付 (文字)"/>
    <w:basedOn w:val="a0"/>
    <w:link w:val="a3"/>
    <w:uiPriority w:val="99"/>
    <w:semiHidden/>
    <w:rsid w:val="005155E4"/>
  </w:style>
  <w:style w:type="paragraph" w:styleId="a5">
    <w:name w:val="Balloon Text"/>
    <w:basedOn w:val="a"/>
    <w:link w:val="a6"/>
    <w:uiPriority w:val="99"/>
    <w:semiHidden/>
    <w:unhideWhenUsed/>
    <w:rsid w:val="00D8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86A"/>
  </w:style>
  <w:style w:type="paragraph" w:styleId="a9">
    <w:name w:val="footer"/>
    <w:basedOn w:val="a"/>
    <w:link w:val="aa"/>
    <w:uiPriority w:val="99"/>
    <w:unhideWhenUsed/>
    <w:rsid w:val="006F3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C206-B82F-4562-B3E2-939098BA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正秀</dc:creator>
  <cp:lastModifiedBy>SETUP</cp:lastModifiedBy>
  <cp:revision>17</cp:revision>
  <cp:lastPrinted>2014-08-29T08:21:00Z</cp:lastPrinted>
  <dcterms:created xsi:type="dcterms:W3CDTF">2014-07-30T05:29:00Z</dcterms:created>
  <dcterms:modified xsi:type="dcterms:W3CDTF">2014-09-18T00:13:00Z</dcterms:modified>
</cp:coreProperties>
</file>